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1DA" w14:textId="147E240F" w:rsidR="00C23F92" w:rsidRPr="006B0B33" w:rsidRDefault="00604AC2" w:rsidP="00C23F92">
      <w:pPr>
        <w:spacing w:after="0"/>
        <w:jc w:val="right"/>
        <w:rPr>
          <w:rFonts w:asciiTheme="minorHAnsi" w:hAnsiTheme="minorHAnsi" w:cstheme="minorHAnsi"/>
          <w:i/>
          <w:sz w:val="18"/>
          <w:szCs w:val="18"/>
        </w:rPr>
      </w:pPr>
      <w:r w:rsidRPr="00604AC2">
        <w:rPr>
          <w:rFonts w:asciiTheme="minorHAnsi" w:hAnsiTheme="minorHAnsi"/>
          <w:i/>
          <w:sz w:val="18"/>
          <w:szCs w:val="18"/>
        </w:rPr>
        <w:t xml:space="preserve">Annex </w:t>
      </w:r>
      <w:r>
        <w:rPr>
          <w:rFonts w:asciiTheme="minorHAnsi" w:hAnsiTheme="minorHAnsi"/>
          <w:i/>
          <w:sz w:val="18"/>
          <w:szCs w:val="18"/>
        </w:rPr>
        <w:t>6</w:t>
      </w:r>
      <w:r w:rsidRPr="00604AC2">
        <w:rPr>
          <w:rFonts w:asciiTheme="minorHAnsi" w:hAnsiTheme="minorHAnsi"/>
          <w:i/>
          <w:sz w:val="18"/>
          <w:szCs w:val="18"/>
        </w:rPr>
        <w:t xml:space="preserve"> – </w:t>
      </w:r>
      <w:r w:rsidR="00CA39B5">
        <w:rPr>
          <w:rFonts w:asciiTheme="minorHAnsi" w:hAnsiTheme="minorHAnsi"/>
          <w:i/>
          <w:sz w:val="18"/>
          <w:szCs w:val="18"/>
        </w:rP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221071BE"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6E0952" w:rsidRPr="006E0952">
        <w:rPr>
          <w:rFonts w:asciiTheme="minorHAnsi" w:hAnsiTheme="minorHAnsi"/>
        </w:rPr>
        <w:t>SPINAKER – International Intensive Programmes</w:t>
      </w:r>
      <w:r>
        <w:rPr>
          <w:rFonts w:asciiTheme="minorHAnsi" w:hAnsiTheme="minorHAnsi"/>
        </w:rPr>
        <w:t xml:space="preserve">,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 xml:space="preserve">Personal data will be used for a period of up to 5 years from the moment when the data subject ends their participation in a </w:t>
      </w:r>
      <w:proofErr w:type="gramStart"/>
      <w:r>
        <w:rPr>
          <w:rFonts w:asciiTheme="minorHAnsi" w:hAnsiTheme="minorHAnsi"/>
        </w:rPr>
        <w:t>programme</w:t>
      </w:r>
      <w:proofErr w:type="gramEnd"/>
      <w:r>
        <w:rPr>
          <w:rFonts w:asciiTheme="minorHAnsi" w:hAnsiTheme="minorHAnsi"/>
        </w:rPr>
        <w:t xml:space="preserv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rectification, </w:t>
      </w:r>
      <w:proofErr w:type="gramStart"/>
      <w:r>
        <w:rPr>
          <w:rFonts w:asciiTheme="minorHAnsi" w:hAnsiTheme="minorHAnsi"/>
        </w:rPr>
        <w:t>erasure</w:t>
      </w:r>
      <w:proofErr w:type="gramEnd"/>
      <w:r>
        <w:rPr>
          <w:rFonts w:asciiTheme="minorHAnsi" w:hAnsiTheme="minorHAnsi"/>
        </w:rPr>
        <w:t xml:space="preserv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8"/>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4CB4" w14:textId="77777777" w:rsidR="00D722FE" w:rsidRDefault="00D722FE" w:rsidP="00A44C9D">
      <w:pPr>
        <w:spacing w:after="0" w:line="240" w:lineRule="auto"/>
      </w:pPr>
      <w:r>
        <w:separator/>
      </w:r>
    </w:p>
  </w:endnote>
  <w:endnote w:type="continuationSeparator" w:id="0">
    <w:p w14:paraId="4F23A4F9" w14:textId="77777777" w:rsidR="00D722FE" w:rsidRDefault="00D722FE"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95EC" w14:textId="77777777" w:rsidR="00D722FE" w:rsidRDefault="00D722FE" w:rsidP="00A44C9D">
      <w:pPr>
        <w:spacing w:after="0" w:line="240" w:lineRule="auto"/>
      </w:pPr>
      <w:r>
        <w:separator/>
      </w:r>
    </w:p>
  </w:footnote>
  <w:footnote w:type="continuationSeparator" w:id="0">
    <w:p w14:paraId="589A23D7" w14:textId="77777777" w:rsidR="00D722FE" w:rsidRDefault="00D722FE"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w:t>
      </w:r>
      <w:proofErr w:type="gramStart"/>
      <w:r>
        <w:rPr>
          <w:rFonts w:asciiTheme="minorHAnsi" w:hAnsiTheme="minorHAnsi"/>
          <w:sz w:val="16"/>
          <w:szCs w:val="16"/>
        </w:rPr>
        <w:t>In the event that</w:t>
      </w:r>
      <w:proofErr w:type="gramEnd"/>
      <w:r>
        <w:rPr>
          <w:rFonts w:asciiTheme="minorHAnsi" w:hAnsiTheme="minorHAns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32D" w14:textId="61078158" w:rsidR="00D86EC1" w:rsidRDefault="006949B3">
    <w:pPr>
      <w:pStyle w:val="Nagwek"/>
      <w:tabs>
        <w:tab w:val="clear" w:pos="9072"/>
        <w:tab w:val="right" w:pos="9046"/>
      </w:tabs>
    </w:pPr>
    <w:r>
      <w:rPr>
        <w:noProof/>
      </w:rPr>
      <w:drawing>
        <wp:anchor distT="0" distB="0" distL="114300" distR="114300" simplePos="0" relativeHeight="251674624" behindDoc="1" locked="0" layoutInCell="1" allowOverlap="1" wp14:anchorId="77F9E95A" wp14:editId="61924473">
          <wp:simplePos x="0" y="0"/>
          <wp:positionH relativeFrom="column">
            <wp:posOffset>-8559</wp:posOffset>
          </wp:positionH>
          <wp:positionV relativeFrom="paragraph">
            <wp:posOffset>-286385</wp:posOffset>
          </wp:positionV>
          <wp:extent cx="6211570" cy="739140"/>
          <wp:effectExtent l="0" t="0" r="0" b="3810"/>
          <wp:wrapTight wrapText="bothSides">
            <wp:wrapPolygon edited="0">
              <wp:start x="0" y="0"/>
              <wp:lineTo x="0" y="21155"/>
              <wp:lineTo x="21529" y="21155"/>
              <wp:lineTo x="215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1570" cy="739140"/>
                  </a:xfrm>
                  <a:prstGeom prst="rect">
                    <a:avLst/>
                  </a:prstGeom>
                </pic:spPr>
              </pic:pic>
            </a:graphicData>
          </a:graphic>
        </wp:anchor>
      </w:drawing>
    </w:r>
    <w:r w:rsidR="00D86EC1">
      <w:rPr>
        <w:noProof/>
        <w:lang w:val="pl-PL" w:eastAsia="pl-PL"/>
      </w:rPr>
      <w:drawing>
        <wp:anchor distT="152400" distB="152400" distL="152400" distR="152400" simplePos="0" relativeHeight="251669504" behindDoc="1" locked="0" layoutInCell="1" allowOverlap="1" wp14:anchorId="17DD5F5A" wp14:editId="79B6487B">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D86EC1">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5933"/>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A152F"/>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1D23"/>
    <w:rsid w:val="003C6A34"/>
    <w:rsid w:val="003C6EB2"/>
    <w:rsid w:val="003D10A3"/>
    <w:rsid w:val="003D179E"/>
    <w:rsid w:val="003F64B1"/>
    <w:rsid w:val="003F792B"/>
    <w:rsid w:val="004024A5"/>
    <w:rsid w:val="0043302F"/>
    <w:rsid w:val="00485BC0"/>
    <w:rsid w:val="0048735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04AC2"/>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49B3"/>
    <w:rsid w:val="00696685"/>
    <w:rsid w:val="006B0B33"/>
    <w:rsid w:val="006B1C78"/>
    <w:rsid w:val="006B41D3"/>
    <w:rsid w:val="006B4C0B"/>
    <w:rsid w:val="006B7511"/>
    <w:rsid w:val="006D0637"/>
    <w:rsid w:val="006D2FE0"/>
    <w:rsid w:val="006E0952"/>
    <w:rsid w:val="006E4165"/>
    <w:rsid w:val="006E581F"/>
    <w:rsid w:val="007209BF"/>
    <w:rsid w:val="00737381"/>
    <w:rsid w:val="007445AF"/>
    <w:rsid w:val="00771E6E"/>
    <w:rsid w:val="007A15E5"/>
    <w:rsid w:val="007A5A01"/>
    <w:rsid w:val="007B40E3"/>
    <w:rsid w:val="007B48B9"/>
    <w:rsid w:val="007C4C96"/>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722F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144B7-A69E-40A5-8565-3D677E3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Ilona Kamińska</cp:lastModifiedBy>
  <cp:revision>6</cp:revision>
  <cp:lastPrinted>2018-05-16T12:09:00Z</cp:lastPrinted>
  <dcterms:created xsi:type="dcterms:W3CDTF">2021-09-14T09:29:00Z</dcterms:created>
  <dcterms:modified xsi:type="dcterms:W3CDTF">2022-04-04T11:17:00Z</dcterms:modified>
</cp:coreProperties>
</file>